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A15383" w14:paraId="2D64FBC6" w14:textId="77777777" w:rsidTr="00261DEE">
        <w:trPr>
          <w:cantSplit/>
          <w:trHeight w:val="851"/>
        </w:trPr>
        <w:tc>
          <w:tcPr>
            <w:tcW w:w="2203" w:type="dxa"/>
          </w:tcPr>
          <w:p w14:paraId="2AFBCA23" w14:textId="5C9EE5E9" w:rsidR="008978DE" w:rsidRPr="00A15383" w:rsidRDefault="0012000C">
            <w:pPr>
              <w:jc w:val="center"/>
              <w:rPr>
                <w:rFonts w:ascii="Arial" w:hAnsi="Arial"/>
                <w:lang w:val="lv-LV"/>
              </w:rPr>
            </w:pPr>
            <w:r w:rsidRPr="00A15383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2D65B287" wp14:editId="0FC6E72A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8867DB4" w14:textId="77777777" w:rsidR="008978DE" w:rsidRPr="00A1538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A15383">
              <w:rPr>
                <w:rFonts w:ascii="Arial" w:hAnsi="Arial"/>
                <w:sz w:val="36"/>
                <w:lang w:val="lv-LV"/>
              </w:rPr>
              <w:t>P</w:t>
            </w:r>
            <w:r w:rsidR="008978DE" w:rsidRPr="00A1538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A1538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A1538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A1538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A9125D3" w14:textId="02FBB22E" w:rsidR="008978DE" w:rsidRPr="00A1538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A15383">
              <w:rPr>
                <w:rFonts w:ascii="Arial" w:hAnsi="Arial"/>
                <w:sz w:val="16"/>
                <w:lang w:val="lv-LV"/>
              </w:rPr>
              <w:t xml:space="preserve"> </w:t>
            </w:r>
            <w:r w:rsidR="0012000C" w:rsidRPr="00A15383">
              <w:rPr>
                <w:noProof/>
                <w:lang w:val="lv-LV"/>
              </w:rPr>
              <w:drawing>
                <wp:inline distT="0" distB="0" distL="0" distR="0" wp14:anchorId="317EB957" wp14:editId="1627768D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A1538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61BB8F8" w14:textId="77777777" w:rsidR="007B0255" w:rsidRPr="00A1538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093B3FF" w14:textId="77777777" w:rsidR="007B0255" w:rsidRPr="00A15383" w:rsidRDefault="007B0255" w:rsidP="000E2812">
      <w:pPr>
        <w:rPr>
          <w:rFonts w:eastAsia="Calibri"/>
          <w:lang w:val="lv-LV" w:eastAsia="en-US"/>
        </w:rPr>
      </w:pPr>
      <w:r w:rsidRPr="00A1538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874120076" w:edGrp="everyone"/>
      <w:r w:rsidR="000E2812" w:rsidRPr="00A1538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874120076"/>
      <w:r w:rsidR="000E2812" w:rsidRPr="00A15383">
        <w:rPr>
          <w:rFonts w:ascii="Arial" w:hAnsi="Arial"/>
          <w:sz w:val="22"/>
          <w:lang w:val="lv-LV"/>
        </w:rPr>
        <w:t xml:space="preserve"> N</w:t>
      </w:r>
      <w:r w:rsidRPr="00A15383">
        <w:rPr>
          <w:rFonts w:ascii="Arial" w:hAnsi="Arial"/>
          <w:sz w:val="22"/>
          <w:lang w:val="lv-LV"/>
        </w:rPr>
        <w:t>r.</w:t>
      </w:r>
      <w:permStart w:id="690517921" w:edGrp="everyone"/>
      <w:r w:rsidR="00BC2194" w:rsidRPr="00A1538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90517921"/>
    </w:p>
    <w:p w14:paraId="7D6D166C" w14:textId="77777777" w:rsidR="007B0255" w:rsidRPr="00A1538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15383" w14:paraId="38FD4332" w14:textId="77777777" w:rsidTr="00872D7E">
        <w:tc>
          <w:tcPr>
            <w:tcW w:w="10207" w:type="dxa"/>
            <w:shd w:val="clear" w:color="auto" w:fill="D9D9D9"/>
          </w:tcPr>
          <w:p w14:paraId="5D0236CD" w14:textId="77777777" w:rsidR="008978DE" w:rsidRPr="00A1538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A15383">
              <w:rPr>
                <w:rFonts w:ascii="Arial" w:hAnsi="Arial"/>
                <w:b/>
                <w:lang w:val="lv-LV"/>
              </w:rPr>
              <w:t>1.</w:t>
            </w:r>
            <w:r w:rsidR="005166B5" w:rsidRPr="00A15383">
              <w:rPr>
                <w:rFonts w:ascii="Arial" w:hAnsi="Arial"/>
                <w:b/>
                <w:lang w:val="lv-LV"/>
              </w:rPr>
              <w:t> </w:t>
            </w:r>
            <w:r w:rsidR="0079496C" w:rsidRPr="00A15383">
              <w:rPr>
                <w:rFonts w:ascii="Arial" w:hAnsi="Arial"/>
                <w:b/>
                <w:lang w:val="lv-LV"/>
              </w:rPr>
              <w:t>Profesionālo k</w:t>
            </w:r>
            <w:r w:rsidRPr="00A1538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A1538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698095594" w:edGrp="everyone"/>
      <w:tr w:rsidR="008978DE" w:rsidRPr="00A15383" w14:paraId="3DCCF0FF" w14:textId="77777777" w:rsidTr="005046F9">
        <w:trPr>
          <w:cantSplit/>
          <w:trHeight w:val="946"/>
        </w:trPr>
        <w:tc>
          <w:tcPr>
            <w:tcW w:w="10207" w:type="dxa"/>
          </w:tcPr>
          <w:p w14:paraId="67079E24" w14:textId="6CA863D0" w:rsidR="00BA275F" w:rsidRPr="00A15383" w:rsidRDefault="00CB51A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351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98095594"/>
            <w:r w:rsidR="00A002BE" w:rsidRPr="00A15383">
              <w:rPr>
                <w:sz w:val="24"/>
                <w:szCs w:val="24"/>
                <w:lang w:val="lv-LV"/>
              </w:rPr>
              <w:t xml:space="preserve"> </w:t>
            </w:r>
            <w:r w:rsidR="00BA275F" w:rsidRPr="00A1538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2119960132" w:edGrp="everyone"/>
          <w:p w14:paraId="2A4AC823" w14:textId="2CF4FA98" w:rsidR="008978DE" w:rsidRPr="00A15383" w:rsidRDefault="00CB51A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500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19960132"/>
            <w:r w:rsidR="00A002BE" w:rsidRPr="00A15383">
              <w:rPr>
                <w:sz w:val="24"/>
                <w:szCs w:val="24"/>
                <w:lang w:val="lv-LV"/>
              </w:rPr>
              <w:t xml:space="preserve"> </w:t>
            </w:r>
            <w:r w:rsidR="00440215" w:rsidRPr="00A1538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11ECA043" w14:textId="77777777" w:rsidR="006210AA" w:rsidRPr="00A15383" w:rsidRDefault="0079496C" w:rsidP="00706856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A15383">
              <w:rPr>
                <w:sz w:val="24"/>
                <w:szCs w:val="24"/>
                <w:lang w:val="lv-LV"/>
              </w:rPr>
              <w:t>Profesionālā k</w:t>
            </w:r>
            <w:r w:rsidR="00760DE4" w:rsidRPr="00A15383">
              <w:rPr>
                <w:sz w:val="24"/>
                <w:szCs w:val="24"/>
                <w:lang w:val="lv-LV"/>
              </w:rPr>
              <w:t>valifikācija</w:t>
            </w:r>
            <w:r w:rsidR="00760DE4" w:rsidRPr="00A15383">
              <w:rPr>
                <w:sz w:val="24"/>
                <w:lang w:val="lv-LV"/>
              </w:rPr>
              <w:t>:</w:t>
            </w:r>
            <w:r w:rsidR="00357630" w:rsidRPr="00A15383">
              <w:rPr>
                <w:sz w:val="24"/>
                <w:lang w:val="lv-LV"/>
              </w:rPr>
              <w:t xml:space="preserve"> </w:t>
            </w:r>
            <w:r w:rsidR="00784B34" w:rsidRPr="00784B34">
              <w:rPr>
                <w:b/>
                <w:bCs/>
                <w:sz w:val="28"/>
                <w:szCs w:val="28"/>
                <w:lang w:val="lv-LV"/>
              </w:rPr>
              <w:t>Elektro</w:t>
            </w:r>
            <w:r w:rsidR="00C23992">
              <w:rPr>
                <w:b/>
                <w:bCs/>
                <w:sz w:val="28"/>
                <w:szCs w:val="28"/>
                <w:lang w:val="lv-LV"/>
              </w:rPr>
              <w:t>vilciena</w:t>
            </w:r>
            <w:r w:rsidR="00784B34" w:rsidRPr="00784B34">
              <w:rPr>
                <w:b/>
                <w:bCs/>
                <w:sz w:val="28"/>
                <w:szCs w:val="28"/>
                <w:lang w:val="lv-LV"/>
              </w:rPr>
              <w:t xml:space="preserve"> vadītājs (mašīnists)</w:t>
            </w:r>
          </w:p>
        </w:tc>
      </w:tr>
      <w:tr w:rsidR="008978DE" w:rsidRPr="00A15383" w14:paraId="75CAE6FA" w14:textId="77777777" w:rsidTr="00B023A6">
        <w:trPr>
          <w:cantSplit/>
          <w:trHeight w:val="220"/>
        </w:trPr>
        <w:tc>
          <w:tcPr>
            <w:tcW w:w="10207" w:type="dxa"/>
          </w:tcPr>
          <w:p w14:paraId="7A464B7D" w14:textId="77777777" w:rsidR="008978DE" w:rsidRPr="00A1538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A1538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A1538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A1538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40C0CAB" w14:textId="77777777" w:rsidR="00B023A6" w:rsidRPr="00A1538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15383" w14:paraId="3084FD4E" w14:textId="77777777" w:rsidTr="00872D7E">
        <w:tc>
          <w:tcPr>
            <w:tcW w:w="10207" w:type="dxa"/>
            <w:shd w:val="clear" w:color="auto" w:fill="D9D9D9"/>
          </w:tcPr>
          <w:p w14:paraId="5D4EBBBC" w14:textId="77777777" w:rsidR="008978DE" w:rsidRPr="00A1538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A15383">
              <w:rPr>
                <w:rFonts w:ascii="Arial" w:hAnsi="Arial"/>
                <w:b/>
                <w:lang w:val="lv-LV"/>
              </w:rPr>
              <w:t>2.</w:t>
            </w:r>
            <w:r w:rsidR="005166B5" w:rsidRPr="00A15383">
              <w:rPr>
                <w:rFonts w:ascii="Arial" w:hAnsi="Arial"/>
                <w:b/>
                <w:lang w:val="lv-LV"/>
              </w:rPr>
              <w:t> </w:t>
            </w:r>
            <w:r w:rsidR="0079496C" w:rsidRPr="00A15383">
              <w:rPr>
                <w:rFonts w:ascii="Arial" w:hAnsi="Arial"/>
                <w:b/>
                <w:lang w:val="lv-LV"/>
              </w:rPr>
              <w:t>Profesionālo k</w:t>
            </w:r>
            <w:r w:rsidRPr="00A1538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A1538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A1538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A1538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42559591" w:edGrp="everyone"/>
      <w:tr w:rsidR="008978DE" w:rsidRPr="00A15383" w14:paraId="0BE2F83D" w14:textId="77777777" w:rsidTr="000A654D">
        <w:trPr>
          <w:trHeight w:val="1032"/>
        </w:trPr>
        <w:tc>
          <w:tcPr>
            <w:tcW w:w="10207" w:type="dxa"/>
          </w:tcPr>
          <w:p w14:paraId="78F66349" w14:textId="77A678CB" w:rsidR="00BA275F" w:rsidRPr="00A15383" w:rsidRDefault="00CB51A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006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2559591"/>
            <w:r w:rsidR="00BC2194" w:rsidRPr="00A15383">
              <w:rPr>
                <w:sz w:val="24"/>
                <w:szCs w:val="24"/>
                <w:lang w:val="lv-LV"/>
              </w:rPr>
              <w:t xml:space="preserve"> </w:t>
            </w:r>
            <w:r w:rsidR="00BA275F" w:rsidRPr="00A15383">
              <w:rPr>
                <w:sz w:val="24"/>
                <w:szCs w:val="24"/>
                <w:shd w:val="clear" w:color="auto" w:fill="FFFFFF"/>
                <w:lang w:val="en-US"/>
              </w:rPr>
              <w:t>A diploma of vocational secondary education</w:t>
            </w:r>
          </w:p>
          <w:permStart w:id="1067933086" w:edGrp="everyone"/>
          <w:p w14:paraId="1F4BF270" w14:textId="3F28CED7" w:rsidR="00D07181" w:rsidRPr="00A15383" w:rsidRDefault="00CB51AC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814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1067933086"/>
            <w:r w:rsidR="00BC2194" w:rsidRPr="00A15383">
              <w:rPr>
                <w:sz w:val="24"/>
                <w:szCs w:val="24"/>
                <w:lang w:val="en-US"/>
              </w:rPr>
              <w:t xml:space="preserve"> </w:t>
            </w:r>
            <w:r w:rsidR="00D07181" w:rsidRPr="00A15383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3FA08389" w14:textId="0A955900" w:rsidR="00706856" w:rsidRPr="00706856" w:rsidRDefault="00370D19" w:rsidP="00706856">
            <w:pPr>
              <w:spacing w:after="120"/>
              <w:rPr>
                <w:noProof/>
                <w:sz w:val="24"/>
                <w:szCs w:val="24"/>
                <w:shd w:val="clear" w:color="auto" w:fill="FFFFFF"/>
                <w:lang w:val="en-US"/>
              </w:rPr>
            </w:pPr>
            <w:r w:rsidRPr="00A15383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           </w:t>
            </w:r>
            <w:r w:rsidR="00706856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Pr="00A15383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            </w:t>
            </w:r>
            <w:r w:rsidR="00E90063" w:rsidRPr="00A15383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A15383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</w:tr>
      <w:tr w:rsidR="008978DE" w:rsidRPr="00A15383" w14:paraId="1D98D9E8" w14:textId="77777777" w:rsidTr="00B023A6">
        <w:trPr>
          <w:trHeight w:val="213"/>
        </w:trPr>
        <w:tc>
          <w:tcPr>
            <w:tcW w:w="10207" w:type="dxa"/>
          </w:tcPr>
          <w:p w14:paraId="1D59EAFE" w14:textId="77777777" w:rsidR="008978DE" w:rsidRPr="00A1538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A1538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A1538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A1538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A1538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A1538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A15383">
              <w:rPr>
                <w:rFonts w:ascii="Arial" w:hAnsi="Arial"/>
                <w:sz w:val="16"/>
                <w:lang w:val="lv-LV"/>
              </w:rPr>
              <w:t>nepieciešams</w:t>
            </w:r>
            <w:r w:rsidRPr="00A1538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0BEC65A3" w14:textId="77777777" w:rsidR="00E03091" w:rsidRPr="00A1538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A15383" w14:paraId="39175EE5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703D537" w14:textId="77777777" w:rsidR="00E03091" w:rsidRPr="00A15383" w:rsidRDefault="00E03091" w:rsidP="002E235A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A15383">
              <w:rPr>
                <w:rFonts w:ascii="Arial" w:hAnsi="Arial"/>
                <w:b/>
                <w:lang w:val="lv-LV"/>
              </w:rPr>
              <w:t>3. K</w:t>
            </w:r>
            <w:r w:rsidRPr="00A1538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A15383" w14:paraId="2CAAFB11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0F85597" w14:textId="031FFBA0" w:rsidR="006D3321" w:rsidRPr="00B51D48" w:rsidRDefault="00784B34" w:rsidP="00706856">
            <w:pPr>
              <w:spacing w:before="120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Elektro</w:t>
            </w:r>
            <w:r w:rsidR="00C23992" w:rsidRPr="00B51D48">
              <w:rPr>
                <w:lang w:val="lv-LV"/>
              </w:rPr>
              <w:t>vilciena</w:t>
            </w:r>
            <w:r w:rsidR="00A15383" w:rsidRPr="00B51D48">
              <w:rPr>
                <w:lang w:val="lv-LV"/>
              </w:rPr>
              <w:t xml:space="preserve"> vadītājs (mašīnists) </w:t>
            </w:r>
            <w:r w:rsidR="00763636" w:rsidRPr="00B51D48">
              <w:rPr>
                <w:lang w:val="lv-LV"/>
              </w:rPr>
              <w:t xml:space="preserve">ir specializācija profesijai </w:t>
            </w:r>
            <w:r w:rsidR="00A15383" w:rsidRPr="00B51D48">
              <w:rPr>
                <w:lang w:val="lv-LV"/>
              </w:rPr>
              <w:t>Lokomotīvju saimniecības tehniķis</w:t>
            </w:r>
            <w:r w:rsidR="00763636" w:rsidRPr="00B51D48">
              <w:rPr>
                <w:lang w:val="lv-LV"/>
              </w:rPr>
              <w:t>.</w:t>
            </w:r>
          </w:p>
          <w:p w14:paraId="7D04DDB9" w14:textId="7AD57505" w:rsidR="00706856" w:rsidRPr="00B51D48" w:rsidRDefault="00706856" w:rsidP="00706856">
            <w:pPr>
              <w:jc w:val="both"/>
              <w:rPr>
                <w:lang w:val="lv-LV"/>
              </w:rPr>
            </w:pPr>
            <w:r w:rsidRPr="00B51D48">
              <w:rPr>
                <w:rStyle w:val="markedcontent"/>
                <w:lang w:val="lv-LV"/>
              </w:rPr>
              <w:t>Elektrovilciena vadītājs (mašīnists) sagatavo elektrovilcienu darbam, nodrošina elektrovilciena ekspluatēšanu, kontrolē elektrovilciena darbību un vada elektrovilcienu.</w:t>
            </w:r>
          </w:p>
          <w:p w14:paraId="41F8418B" w14:textId="77777777" w:rsidR="008E42E0" w:rsidRPr="00B51D48" w:rsidRDefault="008E42E0" w:rsidP="00493EB3">
            <w:pPr>
              <w:jc w:val="both"/>
              <w:rPr>
                <w:lang w:val="lv-LV"/>
              </w:rPr>
            </w:pPr>
          </w:p>
          <w:p w14:paraId="6BF75A78" w14:textId="4975E6E0" w:rsidR="00A00518" w:rsidRPr="00B51D48" w:rsidRDefault="00A00518" w:rsidP="00155B7F">
            <w:pPr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3.1.</w:t>
            </w:r>
            <w:r w:rsidR="00706856" w:rsidRPr="00B51D48">
              <w:rPr>
                <w:lang w:val="lv-LV"/>
              </w:rPr>
              <w:t> </w:t>
            </w:r>
            <w:r w:rsidR="00790CF5" w:rsidRPr="00B51D48">
              <w:rPr>
                <w:lang w:val="lv-LV"/>
              </w:rPr>
              <w:t xml:space="preserve">Apguvis </w:t>
            </w:r>
            <w:r w:rsidR="00A15383" w:rsidRPr="00B51D48">
              <w:rPr>
                <w:lang w:val="lv-LV"/>
              </w:rPr>
              <w:t xml:space="preserve">lokomotīvju saimniecības tehniķa </w:t>
            </w:r>
            <w:r w:rsidR="00790CF5" w:rsidRPr="00B51D48">
              <w:rPr>
                <w:lang w:val="lv-LV"/>
              </w:rPr>
              <w:t>k</w:t>
            </w:r>
            <w:r w:rsidR="00155B7F" w:rsidRPr="00B51D48">
              <w:rPr>
                <w:lang w:val="lv-LV"/>
              </w:rPr>
              <w:t>ompetences</w:t>
            </w:r>
            <w:r w:rsidR="00C8722F">
              <w:rPr>
                <w:lang w:val="lv-LV"/>
              </w:rPr>
              <w:t xml:space="preserve"> </w:t>
            </w:r>
            <w:r w:rsidR="00C8722F" w:rsidRPr="007010DE">
              <w:rPr>
                <w:lang w:val="lv-LV"/>
              </w:rPr>
              <w:t>šādu profesionālo pienākumu veikšanai</w:t>
            </w:r>
            <w:r w:rsidR="00C8722F" w:rsidRPr="00A15383">
              <w:rPr>
                <w:color w:val="000000"/>
                <w:lang w:val="lv-LV"/>
              </w:rPr>
              <w:t>:</w:t>
            </w:r>
          </w:p>
          <w:p w14:paraId="0B5699CB" w14:textId="433D087F" w:rsidR="006D3321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noProof/>
                <w:lang w:val="lv-LV"/>
              </w:rPr>
              <w:t>dzelzceļa v</w:t>
            </w:r>
            <w:r w:rsidR="00A15383" w:rsidRPr="00B51D48">
              <w:rPr>
                <w:lang w:val="lv-LV"/>
              </w:rPr>
              <w:t>ilces līdzekļa tehniskās apkopes un remonta organizēšana</w:t>
            </w:r>
            <w:r w:rsidR="00A00518" w:rsidRPr="00B51D48">
              <w:rPr>
                <w:rFonts w:eastAsia="Calibri"/>
                <w:lang w:val="lv-LV"/>
              </w:rPr>
              <w:t>;</w:t>
            </w:r>
          </w:p>
          <w:p w14:paraId="1456BF50" w14:textId="2096DD02" w:rsidR="00A00518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lang w:val="lv-LV"/>
              </w:rPr>
              <w:t>tehniskās dokumentācijas izstrādāšana</w:t>
            </w:r>
            <w:r w:rsidR="00A00518" w:rsidRPr="00B51D48">
              <w:rPr>
                <w:rFonts w:eastAsia="Calibri"/>
                <w:lang w:val="lv-LV"/>
              </w:rPr>
              <w:t>;</w:t>
            </w:r>
          </w:p>
          <w:p w14:paraId="5EF62D3D" w14:textId="25660C18" w:rsidR="00A00518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lang w:val="lv-LV"/>
              </w:rPr>
              <w:t>vilces līdzekļa tehniskās apkopes un remonta veikšana</w:t>
            </w:r>
            <w:r w:rsidR="00A00518" w:rsidRPr="00B51D48">
              <w:rPr>
                <w:rFonts w:eastAsia="Calibri"/>
                <w:lang w:val="lv-LV"/>
              </w:rPr>
              <w:t>;</w:t>
            </w:r>
          </w:p>
          <w:p w14:paraId="25325A73" w14:textId="39078E45" w:rsidR="00A00518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lang w:val="lv-LV"/>
              </w:rPr>
              <w:t>vilces līdzekļa sagatavošana darbam</w:t>
            </w:r>
            <w:r w:rsidR="00A00518" w:rsidRPr="00B51D48">
              <w:rPr>
                <w:rFonts w:eastAsia="Calibri"/>
                <w:lang w:val="lv-LV"/>
              </w:rPr>
              <w:t>;</w:t>
            </w:r>
          </w:p>
          <w:p w14:paraId="17C4A6BA" w14:textId="201B4D29" w:rsidR="00A00518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lang w:val="lv-LV"/>
              </w:rPr>
              <w:t>vilces līdzekļa ekspluatēšana</w:t>
            </w:r>
            <w:r w:rsidR="00A00518" w:rsidRPr="00B51D48">
              <w:rPr>
                <w:rFonts w:eastAsia="Calibri"/>
                <w:lang w:val="lv-LV"/>
              </w:rPr>
              <w:t>;</w:t>
            </w:r>
          </w:p>
          <w:p w14:paraId="6E3CE2D8" w14:textId="64FB5B87" w:rsidR="00A00518" w:rsidRPr="00B51D48" w:rsidRDefault="00706856" w:rsidP="00706856">
            <w:pPr>
              <w:ind w:firstLine="617"/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A15383" w:rsidRPr="00B51D48">
              <w:rPr>
                <w:lang w:val="lv-LV"/>
              </w:rPr>
              <w:t>darba un vides aizsardzības ievērošana</w:t>
            </w:r>
            <w:r w:rsidR="00A00518" w:rsidRPr="00B51D48">
              <w:rPr>
                <w:rFonts w:eastAsia="Calibri"/>
                <w:lang w:val="lv-LV"/>
              </w:rPr>
              <w:t>.</w:t>
            </w:r>
          </w:p>
          <w:p w14:paraId="30D757EE" w14:textId="77777777" w:rsidR="00A00518" w:rsidRPr="00B51D48" w:rsidRDefault="00A00518" w:rsidP="00706856">
            <w:pPr>
              <w:jc w:val="both"/>
              <w:rPr>
                <w:lang w:val="lv-LV"/>
              </w:rPr>
            </w:pPr>
          </w:p>
          <w:p w14:paraId="505508D2" w14:textId="3FE00FF6" w:rsidR="00A00518" w:rsidRPr="00B51D48" w:rsidRDefault="00BD557C" w:rsidP="00A00518">
            <w:pPr>
              <w:jc w:val="both"/>
              <w:rPr>
                <w:lang w:val="lv-LV"/>
              </w:rPr>
            </w:pPr>
            <w:r w:rsidRPr="00B51D48">
              <w:rPr>
                <w:lang w:val="lv-LV"/>
              </w:rPr>
              <w:t>3.2.</w:t>
            </w:r>
            <w:r w:rsidR="00706856" w:rsidRPr="00B51D48">
              <w:rPr>
                <w:lang w:val="lv-LV"/>
              </w:rPr>
              <w:t> </w:t>
            </w:r>
            <w:r w:rsidR="00A00518" w:rsidRPr="00B51D48">
              <w:rPr>
                <w:lang w:val="lv-LV"/>
              </w:rPr>
              <w:t xml:space="preserve">Apguvis </w:t>
            </w:r>
            <w:r w:rsidR="00D85C11" w:rsidRPr="00B51D48">
              <w:rPr>
                <w:lang w:val="lv-LV"/>
              </w:rPr>
              <w:t>elektro</w:t>
            </w:r>
            <w:r w:rsidR="00C23992" w:rsidRPr="00B51D48">
              <w:rPr>
                <w:lang w:val="lv-LV"/>
              </w:rPr>
              <w:t xml:space="preserve">vilciena </w:t>
            </w:r>
            <w:r w:rsidR="00A15383" w:rsidRPr="00B51D48">
              <w:rPr>
                <w:lang w:val="lv-LV"/>
              </w:rPr>
              <w:t xml:space="preserve">vadītāja (mašīnista) </w:t>
            </w:r>
            <w:r w:rsidR="006B5496" w:rsidRPr="00B51D48">
              <w:rPr>
                <w:lang w:val="lv-LV"/>
              </w:rPr>
              <w:t>papi</w:t>
            </w:r>
            <w:r w:rsidR="00763636" w:rsidRPr="00B51D48">
              <w:rPr>
                <w:lang w:val="lv-LV"/>
              </w:rPr>
              <w:t>l</w:t>
            </w:r>
            <w:r w:rsidR="006B5496" w:rsidRPr="00B51D48">
              <w:rPr>
                <w:lang w:val="lv-LV"/>
              </w:rPr>
              <w:t xml:space="preserve">dus </w:t>
            </w:r>
            <w:r w:rsidR="00A00518" w:rsidRPr="00B51D48">
              <w:rPr>
                <w:lang w:val="lv-LV"/>
              </w:rPr>
              <w:t>kompetences šādu profesionālo pienākumu un uzdevumu veikšanai:</w:t>
            </w:r>
          </w:p>
          <w:p w14:paraId="61B4E221" w14:textId="75BE442D" w:rsidR="00577D06" w:rsidRPr="00B51D48" w:rsidRDefault="00577D06" w:rsidP="00706856">
            <w:pPr>
              <w:ind w:firstLine="617"/>
              <w:rPr>
                <w:rFonts w:ascii="Calibri" w:hAnsi="Calibri"/>
                <w:sz w:val="22"/>
                <w:szCs w:val="22"/>
                <w:lang w:val="lv-LV"/>
              </w:rPr>
            </w:pPr>
            <w:r w:rsidRPr="00B51D48">
              <w:rPr>
                <w:lang w:val="lv-LV"/>
              </w:rPr>
              <w:t>3.2.1.</w:t>
            </w:r>
            <w:r w:rsidR="00706856" w:rsidRPr="00B51D48">
              <w:rPr>
                <w:lang w:val="lv-LV"/>
              </w:rPr>
              <w:t> </w:t>
            </w:r>
            <w:r w:rsidR="00D85C11" w:rsidRPr="00B51D48">
              <w:rPr>
                <w:lang w:val="lv-LV"/>
              </w:rPr>
              <w:t>Elektro</w:t>
            </w:r>
            <w:r w:rsidR="00C23992" w:rsidRPr="00B51D48">
              <w:rPr>
                <w:lang w:val="lv-LV"/>
              </w:rPr>
              <w:t>vilciena</w:t>
            </w:r>
            <w:r w:rsidR="00D85C11" w:rsidRPr="00B51D48">
              <w:rPr>
                <w:lang w:val="lv-LV"/>
              </w:rPr>
              <w:t xml:space="preserve"> </w:t>
            </w:r>
            <w:r w:rsidR="00A15383" w:rsidRPr="00B51D48">
              <w:rPr>
                <w:lang w:val="lv-LV"/>
              </w:rPr>
              <w:t>sagatavošana darbam</w:t>
            </w:r>
            <w:r w:rsidRPr="00B51D48">
              <w:rPr>
                <w:lang w:val="lv-LV"/>
              </w:rPr>
              <w:t>:</w:t>
            </w:r>
          </w:p>
          <w:p w14:paraId="73540345" w14:textId="4C4A5298" w:rsidR="00C23992" w:rsidRPr="00B51D48" w:rsidRDefault="00706856" w:rsidP="00706856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pieņemt elektrovilcienu;</w:t>
            </w:r>
          </w:p>
          <w:p w14:paraId="790E74DC" w14:textId="2D4C008F" w:rsidR="00C23992" w:rsidRPr="00B51D48" w:rsidRDefault="00706856" w:rsidP="00706856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izpildīt elektrovilciena tehnisko apkopi;</w:t>
            </w:r>
          </w:p>
          <w:p w14:paraId="3AA6136F" w14:textId="2BBB4C1A" w:rsidR="00C23992" w:rsidRPr="00B51D48" w:rsidRDefault="00706856" w:rsidP="00706856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aizpildīt elektrovilciena tehnisko dokumentāciju;</w:t>
            </w:r>
          </w:p>
          <w:p w14:paraId="10445860" w14:textId="3E194C89" w:rsidR="00C23992" w:rsidRPr="00B51D48" w:rsidRDefault="00706856" w:rsidP="00706856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pārbaudīt elektrovilciena bremžu darbību un bremzēšanas līdzekļus;</w:t>
            </w:r>
          </w:p>
          <w:p w14:paraId="28FF268E" w14:textId="0E555354" w:rsidR="00C23992" w:rsidRPr="00B51D48" w:rsidRDefault="00706856" w:rsidP="00706856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pārbaudīt elektrovilciena kustības drošības ierīču un radiosakaru darbību.</w:t>
            </w:r>
          </w:p>
          <w:p w14:paraId="5F76DA98" w14:textId="77777777" w:rsidR="00A15383" w:rsidRPr="00B51D48" w:rsidRDefault="00A15383" w:rsidP="00706856">
            <w:pPr>
              <w:rPr>
                <w:noProof/>
                <w:lang w:val="lv-LV"/>
              </w:rPr>
            </w:pPr>
          </w:p>
          <w:p w14:paraId="6DACDE38" w14:textId="063BDB6C" w:rsidR="00577D06" w:rsidRPr="00B51D48" w:rsidRDefault="00577D06" w:rsidP="00706856">
            <w:pPr>
              <w:ind w:firstLine="617"/>
              <w:rPr>
                <w:noProof/>
                <w:lang w:val="lv-LV"/>
              </w:rPr>
            </w:pPr>
            <w:r w:rsidRPr="00B51D48">
              <w:rPr>
                <w:noProof/>
                <w:lang w:val="lv-LV"/>
              </w:rPr>
              <w:t>3.2.2.</w:t>
            </w:r>
            <w:r w:rsidR="00706856" w:rsidRPr="00B51D48">
              <w:rPr>
                <w:noProof/>
                <w:lang w:val="lv-LV"/>
              </w:rPr>
              <w:t> </w:t>
            </w:r>
            <w:r w:rsidR="00D85C11" w:rsidRPr="00B51D48">
              <w:rPr>
                <w:noProof/>
                <w:lang w:val="lv-LV"/>
              </w:rPr>
              <w:t>Elektro</w:t>
            </w:r>
            <w:r w:rsidR="00C23992" w:rsidRPr="00B51D48">
              <w:rPr>
                <w:noProof/>
                <w:lang w:val="lv-LV"/>
              </w:rPr>
              <w:t>vilciena</w:t>
            </w:r>
            <w:r w:rsidR="00A15383" w:rsidRPr="00B51D48">
              <w:rPr>
                <w:noProof/>
                <w:lang w:val="lv-LV"/>
              </w:rPr>
              <w:t xml:space="preserve"> ekspluatēšana:</w:t>
            </w:r>
          </w:p>
          <w:p w14:paraId="1BD604DB" w14:textId="150CF923" w:rsidR="00C23992" w:rsidRPr="00B51D48" w:rsidRDefault="00706856" w:rsidP="00B51D48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kontrolēt elektrovilcienu strāvas noņēmēju, ekipāžas un gaitas daļas tehnisko stāvokli;</w:t>
            </w:r>
          </w:p>
          <w:p w14:paraId="7C84F86E" w14:textId="6A5B5AB1" w:rsidR="00C23992" w:rsidRPr="00B51D48" w:rsidRDefault="00706856" w:rsidP="00B51D48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veikt pasākumus elektrovilciena nestandarta situāciju gadījumos;</w:t>
            </w:r>
          </w:p>
          <w:p w14:paraId="143BA0FB" w14:textId="6A6F9960" w:rsidR="00BD557C" w:rsidRPr="00B51D48" w:rsidRDefault="00706856" w:rsidP="00B51D48">
            <w:pPr>
              <w:ind w:firstLine="1184"/>
              <w:rPr>
                <w:lang w:val="lv-LV"/>
              </w:rPr>
            </w:pPr>
            <w:r w:rsidRPr="00B51D48">
              <w:rPr>
                <w:lang w:val="lv-LV"/>
              </w:rPr>
              <w:t>‒ </w:t>
            </w:r>
            <w:r w:rsidR="00C23992" w:rsidRPr="00B51D48">
              <w:rPr>
                <w:lang w:val="lv-LV"/>
              </w:rPr>
              <w:t>novietot elektrovilcienu dīkstāvē.</w:t>
            </w:r>
          </w:p>
          <w:p w14:paraId="3B635EE5" w14:textId="77777777" w:rsidR="00C23992" w:rsidRPr="00B51D48" w:rsidRDefault="00C23992" w:rsidP="007D3A63">
            <w:pPr>
              <w:rPr>
                <w:lang w:val="lv-LV"/>
              </w:rPr>
            </w:pPr>
          </w:p>
          <w:p w14:paraId="6E3C56DF" w14:textId="77777777" w:rsidR="000C78F7" w:rsidRPr="00B51D48" w:rsidRDefault="000C78F7" w:rsidP="00577D06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1BDDA77E" w14:textId="77777777" w:rsidR="00E03091" w:rsidRPr="00B51D48" w:rsidRDefault="00E03091" w:rsidP="00B51D48">
            <w:pPr>
              <w:spacing w:before="120"/>
              <w:jc w:val="both"/>
              <w:rPr>
                <w:u w:val="single"/>
                <w:lang w:val="lv-LV"/>
              </w:rPr>
            </w:pPr>
            <w:permStart w:id="981609786" w:edGrp="everyone"/>
            <w:r w:rsidRPr="00B51D48">
              <w:rPr>
                <w:u w:val="single"/>
                <w:lang w:val="lv-LV"/>
              </w:rPr>
              <w:lastRenderedPageBreak/>
              <w:t>Papildu kompetences:</w:t>
            </w:r>
          </w:p>
          <w:p w14:paraId="216F57A1" w14:textId="49028E80" w:rsidR="00E03091" w:rsidRPr="00B51D48" w:rsidRDefault="00B51D48" w:rsidP="00B51D48">
            <w:pPr>
              <w:ind w:firstLine="617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B51D48">
              <w:rPr>
                <w:i/>
                <w:lang w:val="lv-LV"/>
              </w:rPr>
              <w:t>&lt;&lt;Aizpilda izglītības iestāde&gt;&gt;;</w:t>
            </w:r>
          </w:p>
          <w:p w14:paraId="47818092" w14:textId="55B80F46" w:rsidR="00E03091" w:rsidRPr="00B51D48" w:rsidRDefault="00B51D48" w:rsidP="00B51D48">
            <w:pPr>
              <w:ind w:firstLine="617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B51D48">
              <w:rPr>
                <w:i/>
                <w:lang w:val="lv-LV"/>
              </w:rPr>
              <w:t>...;</w:t>
            </w:r>
          </w:p>
          <w:p w14:paraId="4E2E4D03" w14:textId="39785EB2" w:rsidR="00E03091" w:rsidRPr="00B51D48" w:rsidRDefault="00B51D48" w:rsidP="00B51D48">
            <w:pPr>
              <w:ind w:firstLine="617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B51D48">
              <w:rPr>
                <w:i/>
                <w:lang w:val="lv-LV"/>
              </w:rPr>
              <w:t>...;</w:t>
            </w:r>
          </w:p>
          <w:p w14:paraId="614D3C1D" w14:textId="253574C0" w:rsidR="00E03091" w:rsidRPr="00B51D48" w:rsidRDefault="00B51D48" w:rsidP="00B51D48">
            <w:pPr>
              <w:ind w:firstLine="617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B51D48">
              <w:rPr>
                <w:i/>
                <w:lang w:val="lv-LV"/>
              </w:rPr>
              <w:t>...</w:t>
            </w:r>
          </w:p>
          <w:permEnd w:id="981609786"/>
          <w:p w14:paraId="6B07FE12" w14:textId="77777777" w:rsidR="001D0555" w:rsidRPr="00B51D48" w:rsidRDefault="001D0555" w:rsidP="001D0555">
            <w:pPr>
              <w:ind w:left="720"/>
              <w:jc w:val="both"/>
              <w:rPr>
                <w:i/>
                <w:sz w:val="16"/>
                <w:szCs w:val="16"/>
                <w:lang w:val="lv-LV"/>
              </w:rPr>
            </w:pPr>
          </w:p>
        </w:tc>
      </w:tr>
    </w:tbl>
    <w:p w14:paraId="366E7ED6" w14:textId="77777777" w:rsidR="001F2A29" w:rsidRPr="00A1538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A15383" w14:paraId="773D1160" w14:textId="77777777" w:rsidTr="002E235A">
        <w:tc>
          <w:tcPr>
            <w:tcW w:w="10207" w:type="dxa"/>
            <w:shd w:val="clear" w:color="auto" w:fill="D9D9D9"/>
          </w:tcPr>
          <w:p w14:paraId="4804B268" w14:textId="77777777" w:rsidR="00E03091" w:rsidRPr="00A1538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A15383">
              <w:rPr>
                <w:rFonts w:ascii="Arial" w:hAnsi="Arial"/>
                <w:color w:val="000000"/>
                <w:lang w:val="lv-LV"/>
              </w:rPr>
              <w:br w:type="page"/>
            </w:r>
            <w:r w:rsidRPr="00A1538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A1538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A15383" w14:paraId="67178DBD" w14:textId="77777777" w:rsidTr="003D5200">
        <w:trPr>
          <w:trHeight w:val="185"/>
        </w:trPr>
        <w:tc>
          <w:tcPr>
            <w:tcW w:w="10207" w:type="dxa"/>
          </w:tcPr>
          <w:p w14:paraId="7CD088A8" w14:textId="327E7331" w:rsidR="00E10B19" w:rsidRPr="00B51D48" w:rsidRDefault="00C8722F" w:rsidP="00C8722F">
            <w:pPr>
              <w:spacing w:before="120" w:after="120"/>
              <w:rPr>
                <w:lang w:val="lv-LV"/>
              </w:rPr>
            </w:pPr>
            <w:r>
              <w:rPr>
                <w:lang w:val="lv-LV"/>
              </w:rPr>
              <w:t>Strādāt uzņēmumos, kas saistīti ar elektrovilcienu ekspluatāciju, tehnisko apkopi un remontu.</w:t>
            </w:r>
          </w:p>
        </w:tc>
      </w:tr>
      <w:tr w:rsidR="00E03091" w:rsidRPr="00A15383" w14:paraId="20CB87CA" w14:textId="77777777" w:rsidTr="002E235A">
        <w:trPr>
          <w:trHeight w:val="274"/>
        </w:trPr>
        <w:tc>
          <w:tcPr>
            <w:tcW w:w="10207" w:type="dxa"/>
          </w:tcPr>
          <w:p w14:paraId="0DA57D7B" w14:textId="77777777" w:rsidR="00E03091" w:rsidRPr="00A1538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A1538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A1538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B251B63" w14:textId="77777777" w:rsidR="001F2A29" w:rsidRPr="00A1538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A15383" w14:paraId="093FE248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99877FD" w14:textId="77777777" w:rsidR="008978DE" w:rsidRPr="00A1538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A15383">
              <w:rPr>
                <w:rFonts w:ascii="Arial" w:hAnsi="Arial"/>
                <w:b/>
                <w:lang w:val="lv-LV"/>
              </w:rPr>
              <w:t>5.</w:t>
            </w:r>
            <w:r w:rsidR="00052AF1" w:rsidRPr="00A15383">
              <w:rPr>
                <w:rFonts w:ascii="Arial" w:hAnsi="Arial"/>
                <w:b/>
                <w:lang w:val="lv-LV"/>
              </w:rPr>
              <w:t> </w:t>
            </w:r>
            <w:r w:rsidR="0079496C" w:rsidRPr="00A15383">
              <w:rPr>
                <w:rFonts w:ascii="Arial" w:hAnsi="Arial"/>
                <w:b/>
                <w:lang w:val="lv-LV"/>
              </w:rPr>
              <w:t>Profesionālo k</w:t>
            </w:r>
            <w:r w:rsidRPr="00A1538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A15383" w14:paraId="166C2860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2D88E90" w14:textId="77777777" w:rsidR="00253E85" w:rsidRPr="00A1538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8E2232B" w14:textId="77777777" w:rsidR="00253E85" w:rsidRPr="00A1538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A1538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A15383" w14:paraId="2A946866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4E55B92D" w14:textId="77777777" w:rsidR="008F6F07" w:rsidRPr="00A1538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672237483" w:edGrp="everyone"/>
            <w:r w:rsidRPr="00A1538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A15383">
              <w:rPr>
                <w:lang w:val="lv-LV"/>
              </w:rPr>
              <w:t xml:space="preserve"> </w:t>
            </w:r>
            <w:r w:rsidRPr="00A15383">
              <w:rPr>
                <w:i/>
                <w:color w:val="1F3864"/>
                <w:lang w:val="lv-LV"/>
              </w:rPr>
              <w:t>Izsniedzēja juridiskais statuss&gt;&gt;</w:t>
            </w:r>
            <w:permEnd w:id="1672237483"/>
          </w:p>
        </w:tc>
        <w:tc>
          <w:tcPr>
            <w:tcW w:w="5103" w:type="dxa"/>
          </w:tcPr>
          <w:p w14:paraId="49ADC611" w14:textId="4C7AA766" w:rsidR="00253E85" w:rsidRPr="00A1538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A1538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A15383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A15383" w14:paraId="7E9F5654" w14:textId="77777777" w:rsidTr="003C241F">
        <w:trPr>
          <w:trHeight w:val="303"/>
        </w:trPr>
        <w:tc>
          <w:tcPr>
            <w:tcW w:w="5104" w:type="dxa"/>
          </w:tcPr>
          <w:p w14:paraId="1A75CBF3" w14:textId="77777777" w:rsidR="00B023A6" w:rsidRPr="00A1538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341DFA47" w14:textId="77777777" w:rsidR="00253E85" w:rsidRPr="00A1538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D1736D4" w14:textId="77777777" w:rsidR="00253E85" w:rsidRPr="00A15383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A1538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A15383" w14:paraId="61E1DE31" w14:textId="77777777" w:rsidTr="00245136">
        <w:trPr>
          <w:trHeight w:val="260"/>
        </w:trPr>
        <w:tc>
          <w:tcPr>
            <w:tcW w:w="5104" w:type="dxa"/>
          </w:tcPr>
          <w:p w14:paraId="41BFC356" w14:textId="77777777" w:rsidR="00790CF5" w:rsidRPr="00A15383" w:rsidRDefault="00253E85" w:rsidP="00F72B03">
            <w:pPr>
              <w:spacing w:before="120" w:after="120"/>
              <w:rPr>
                <w:noProof/>
                <w:lang w:val="lv-LV"/>
              </w:rPr>
            </w:pPr>
            <w:r w:rsidRPr="00A15383">
              <w:rPr>
                <w:noProof/>
                <w:lang w:val="lv-LV"/>
              </w:rPr>
              <w:t xml:space="preserve">Valsts atzīts dokuments, atbilst </w:t>
            </w:r>
            <w:r w:rsidR="00A97FAB" w:rsidRPr="00A15383">
              <w:rPr>
                <w:noProof/>
                <w:lang w:val="lv-LV"/>
              </w:rPr>
              <w:t>ceturta</w:t>
            </w:r>
            <w:r w:rsidR="00B40A5F" w:rsidRPr="00A15383">
              <w:rPr>
                <w:noProof/>
                <w:lang w:val="lv-LV"/>
              </w:rPr>
              <w:t>jam</w:t>
            </w:r>
            <w:r w:rsidRPr="00A15383">
              <w:rPr>
                <w:noProof/>
                <w:lang w:val="lv-LV"/>
              </w:rPr>
              <w:t xml:space="preserve"> Latvijas kvalifikāciju ietvarstruktūras līmenim (</w:t>
            </w:r>
            <w:r w:rsidR="00A97FAB" w:rsidRPr="00A15383">
              <w:rPr>
                <w:noProof/>
                <w:lang w:val="lv-LV"/>
              </w:rPr>
              <w:t>4</w:t>
            </w:r>
            <w:r w:rsidR="00B40A5F" w:rsidRPr="00A15383">
              <w:rPr>
                <w:noProof/>
                <w:lang w:val="lv-LV"/>
              </w:rPr>
              <w:t>.</w:t>
            </w:r>
            <w:r w:rsidRPr="00A15383">
              <w:rPr>
                <w:noProof/>
                <w:lang w:val="lv-LV"/>
              </w:rPr>
              <w:t xml:space="preserve"> LKI) un </w:t>
            </w:r>
            <w:r w:rsidR="00A97FAB" w:rsidRPr="00A15383">
              <w:rPr>
                <w:noProof/>
                <w:lang w:val="lv-LV"/>
              </w:rPr>
              <w:t>ceturt</w:t>
            </w:r>
            <w:r w:rsidR="00B40A5F" w:rsidRPr="00A15383">
              <w:rPr>
                <w:noProof/>
                <w:lang w:val="lv-LV"/>
              </w:rPr>
              <w:t xml:space="preserve">ajam </w:t>
            </w:r>
            <w:r w:rsidRPr="00A15383">
              <w:rPr>
                <w:noProof/>
                <w:lang w:val="lv-LV"/>
              </w:rPr>
              <w:t>Eiropas kvalifikāciju ietvarstruktūras līmenim (</w:t>
            </w:r>
            <w:r w:rsidR="00A97FAB" w:rsidRPr="00A15383">
              <w:rPr>
                <w:noProof/>
                <w:lang w:val="lv-LV"/>
              </w:rPr>
              <w:t>4</w:t>
            </w:r>
            <w:r w:rsidR="00B40A5F" w:rsidRPr="00A15383">
              <w:rPr>
                <w:noProof/>
                <w:lang w:val="lv-LV"/>
              </w:rPr>
              <w:t>. </w:t>
            </w:r>
            <w:r w:rsidRPr="00A15383">
              <w:rPr>
                <w:noProof/>
                <w:lang w:val="lv-LV"/>
              </w:rPr>
              <w:t>EKI).</w:t>
            </w:r>
          </w:p>
        </w:tc>
        <w:tc>
          <w:tcPr>
            <w:tcW w:w="5103" w:type="dxa"/>
          </w:tcPr>
          <w:p w14:paraId="74B58697" w14:textId="77777777" w:rsidR="00BD270E" w:rsidRPr="00A15383" w:rsidRDefault="00253E85" w:rsidP="00BD270E">
            <w:pPr>
              <w:spacing w:before="120"/>
              <w:jc w:val="both"/>
              <w:rPr>
                <w:noProof/>
                <w:lang w:val="lv-LV"/>
              </w:rPr>
            </w:pPr>
            <w:r w:rsidRPr="00A15383">
              <w:rPr>
                <w:noProof/>
                <w:lang w:val="lv-LV"/>
              </w:rPr>
              <w:t>Profesionālās kvalifikācijas eksāmenā saņemtais vērtējums ne zemāk par "viduvēji – 5"</w:t>
            </w:r>
          </w:p>
          <w:p w14:paraId="72F95294" w14:textId="77777777" w:rsidR="00253E85" w:rsidRPr="00A15383" w:rsidRDefault="00BD270E" w:rsidP="008C0018">
            <w:pPr>
              <w:jc w:val="both"/>
              <w:rPr>
                <w:noProof/>
                <w:lang w:val="lv-LV"/>
              </w:rPr>
            </w:pPr>
            <w:r w:rsidRPr="00A15383">
              <w:rPr>
                <w:noProof/>
                <w:lang w:val="lv-LV"/>
              </w:rPr>
              <w:t>(vērtēšanā izmanto 10 ballu vērtējuma skalu).</w:t>
            </w:r>
          </w:p>
        </w:tc>
      </w:tr>
      <w:tr w:rsidR="00BD270E" w:rsidRPr="00A15383" w14:paraId="4A737795" w14:textId="77777777" w:rsidTr="00BD270E">
        <w:trPr>
          <w:trHeight w:val="53"/>
        </w:trPr>
        <w:tc>
          <w:tcPr>
            <w:tcW w:w="5104" w:type="dxa"/>
          </w:tcPr>
          <w:p w14:paraId="3115E354" w14:textId="77777777" w:rsidR="00BD270E" w:rsidRPr="00A1538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FBEEC14" w14:textId="77777777" w:rsidR="00BD270E" w:rsidRPr="00A1538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A15383" w14:paraId="2CB9CD3D" w14:textId="77777777" w:rsidTr="00A41A55">
        <w:trPr>
          <w:trHeight w:val="328"/>
        </w:trPr>
        <w:tc>
          <w:tcPr>
            <w:tcW w:w="5104" w:type="dxa"/>
          </w:tcPr>
          <w:p w14:paraId="4ABF716F" w14:textId="25AA84AF" w:rsidR="00BD270E" w:rsidRPr="00B51D48" w:rsidRDefault="00790CF5" w:rsidP="00B51D48">
            <w:pPr>
              <w:spacing w:before="120" w:after="120"/>
              <w:rPr>
                <w:lang w:val="lv-LV"/>
              </w:rPr>
            </w:pPr>
            <w:r w:rsidRPr="00B51D48">
              <w:rPr>
                <w:lang w:val="lv-LV"/>
              </w:rPr>
              <w:t>Diploms par profesionālo vidējo izglītību dod iespēju turpināt izglītību 5. LKI/5. EKI vai 6.</w:t>
            </w:r>
            <w:r w:rsidR="00B51D48">
              <w:rPr>
                <w:lang w:val="lv-LV"/>
              </w:rPr>
              <w:t> </w:t>
            </w:r>
            <w:r w:rsidRPr="00B51D48">
              <w:rPr>
                <w:lang w:val="lv-LV"/>
              </w:rPr>
              <w:t>LKI/6.</w:t>
            </w:r>
            <w:r w:rsidR="00B51D48">
              <w:rPr>
                <w:lang w:val="lv-LV"/>
              </w:rPr>
              <w:t> </w:t>
            </w:r>
            <w:r w:rsidRPr="00B51D48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2D6F9527" w14:textId="77777777" w:rsidR="00FD0911" w:rsidRPr="00A1538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355481192" w:edGrp="everyone"/>
            <w:r w:rsidRPr="00A15383">
              <w:rPr>
                <w:i/>
                <w:color w:val="1F3864"/>
                <w:lang w:val="lv-LV"/>
              </w:rPr>
              <w:t>&lt;&lt;</w:t>
            </w:r>
            <w:r w:rsidR="00BD270E" w:rsidRPr="00A15383">
              <w:rPr>
                <w:i/>
                <w:color w:val="1F3864"/>
                <w:lang w:val="lv-LV"/>
              </w:rPr>
              <w:t>Ja attiecināms.</w:t>
            </w:r>
            <w:r w:rsidR="00BD270E" w:rsidRPr="00A15383">
              <w:rPr>
                <w:color w:val="1F3864"/>
                <w:lang w:val="lv-LV"/>
              </w:rPr>
              <w:t xml:space="preserve"> </w:t>
            </w:r>
            <w:r w:rsidR="00BD270E" w:rsidRPr="00A15383">
              <w:rPr>
                <w:i/>
                <w:color w:val="1F3864"/>
                <w:lang w:val="lv-LV"/>
              </w:rPr>
              <w:t>Aizpilda izglītības iestāde, gadījumā</w:t>
            </w:r>
            <w:r w:rsidRPr="00A15383">
              <w:rPr>
                <w:i/>
                <w:color w:val="1F3864"/>
                <w:lang w:val="lv-LV"/>
              </w:rPr>
              <w:t>,</w:t>
            </w:r>
            <w:r w:rsidR="00BD270E" w:rsidRPr="00A1538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A15383">
              <w:rPr>
                <w:i/>
                <w:color w:val="1F3864"/>
                <w:lang w:val="lv-LV"/>
              </w:rPr>
              <w:t>. Ja nav attiecināms, komentāru dzēst</w:t>
            </w:r>
            <w:r w:rsidRPr="00A15383">
              <w:rPr>
                <w:i/>
                <w:color w:val="1F3864"/>
                <w:lang w:val="lv-LV"/>
              </w:rPr>
              <w:t>&gt;</w:t>
            </w:r>
            <w:permEnd w:id="1355481192"/>
          </w:p>
        </w:tc>
      </w:tr>
      <w:tr w:rsidR="008978DE" w:rsidRPr="00A15383" w14:paraId="71D3D9DC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F036F5B" w14:textId="77777777" w:rsidR="008978DE" w:rsidRPr="00A1538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A15383" w14:paraId="7ACE99F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759CB06" w14:textId="77777777" w:rsidR="00382158" w:rsidRPr="00A1538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A15383">
              <w:rPr>
                <w:color w:val="000000"/>
                <w:lang w:val="lv-LV"/>
              </w:rPr>
              <w:t>Profesionālās izglītības likums (6.</w:t>
            </w:r>
            <w:r w:rsidR="001B1371" w:rsidRPr="00A15383">
              <w:rPr>
                <w:color w:val="000000"/>
                <w:lang w:val="lv-LV"/>
              </w:rPr>
              <w:t> </w:t>
            </w:r>
            <w:r w:rsidRPr="00A15383">
              <w:rPr>
                <w:color w:val="000000"/>
                <w:lang w:val="lv-LV"/>
              </w:rPr>
              <w:t>pants).</w:t>
            </w:r>
          </w:p>
        </w:tc>
      </w:tr>
    </w:tbl>
    <w:p w14:paraId="62F685EE" w14:textId="77777777" w:rsidR="000A27D6" w:rsidRPr="00A15383" w:rsidRDefault="000A27D6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A15383" w14:paraId="1FE7277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67CE197" w14:textId="77777777" w:rsidR="008978DE" w:rsidRPr="00A1538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A15383">
              <w:rPr>
                <w:rFonts w:ascii="Arial" w:hAnsi="Arial"/>
                <w:b/>
                <w:lang w:val="lv-LV"/>
              </w:rPr>
              <w:t>6.</w:t>
            </w:r>
            <w:r w:rsidR="00052AF1" w:rsidRPr="00A15383">
              <w:rPr>
                <w:rFonts w:ascii="Arial" w:hAnsi="Arial"/>
                <w:b/>
                <w:lang w:val="lv-LV"/>
              </w:rPr>
              <w:t> </w:t>
            </w:r>
            <w:r w:rsidR="00B14EE4" w:rsidRPr="00A1538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A1538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A1538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915295758" w:edGrp="everyone"/>
      <w:tr w:rsidR="00256EA9" w:rsidRPr="00A15383" w14:paraId="57FC338B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E0B567" w14:textId="59D19151" w:rsidR="00256EA9" w:rsidRPr="00A15383" w:rsidRDefault="00CB51A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010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15295758"/>
            <w:r w:rsidR="00256EA9" w:rsidRPr="00A15383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899229349" w:edGrp="everyone"/>
          <w:p w14:paraId="249BEF5C" w14:textId="1E134FA4" w:rsidR="00256EA9" w:rsidRPr="00A15383" w:rsidRDefault="00CB51A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9683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99229349"/>
            <w:r w:rsidR="00256EA9" w:rsidRPr="00A15383">
              <w:rPr>
                <w:color w:val="000000"/>
                <w:lang w:val="lv-LV"/>
              </w:rPr>
              <w:t xml:space="preserve"> Klātiene</w:t>
            </w:r>
          </w:p>
          <w:permStart w:id="2136566247" w:edGrp="everyone"/>
          <w:p w14:paraId="0D3A6615" w14:textId="133A054A" w:rsidR="00256EA9" w:rsidRPr="00A15383" w:rsidRDefault="00CB51A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51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D4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136566247"/>
            <w:r w:rsidR="00256EA9" w:rsidRPr="00A15383">
              <w:rPr>
                <w:color w:val="000000"/>
                <w:lang w:val="lv-LV"/>
              </w:rPr>
              <w:t xml:space="preserve"> Klātiene (</w:t>
            </w:r>
            <w:r w:rsidR="00052AF1" w:rsidRPr="00A15383">
              <w:rPr>
                <w:color w:val="000000"/>
                <w:lang w:val="lv-LV"/>
              </w:rPr>
              <w:t>d</w:t>
            </w:r>
            <w:r w:rsidR="00256EA9" w:rsidRPr="00A15383">
              <w:rPr>
                <w:color w:val="000000"/>
                <w:lang w:val="lv-LV"/>
              </w:rPr>
              <w:t>arba vidē balstītas mācības)</w:t>
            </w:r>
          </w:p>
          <w:permStart w:id="15813276" w:edGrp="everyone"/>
          <w:p w14:paraId="146AECF4" w14:textId="0C218726" w:rsidR="00256EA9" w:rsidRPr="00A15383" w:rsidRDefault="00CB51AC" w:rsidP="00B51D48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640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813276"/>
            <w:r w:rsidR="00256EA9" w:rsidRPr="00A15383">
              <w:rPr>
                <w:color w:val="000000"/>
                <w:lang w:val="lv-LV"/>
              </w:rPr>
              <w:t xml:space="preserve"> Neklātiene</w:t>
            </w:r>
          </w:p>
        </w:tc>
        <w:permStart w:id="41610512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10FE64" w14:textId="2F8C400C" w:rsidR="00256EA9" w:rsidRPr="00A15383" w:rsidRDefault="00CB51A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7018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A6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16105123"/>
            <w:r w:rsidR="00256EA9" w:rsidRPr="00A15383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A15383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A15383" w14:paraId="1B632166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5246F3" w14:textId="77777777" w:rsidR="00256EA9" w:rsidRPr="00A1538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4C787786" w14:textId="77777777" w:rsidR="00B023A6" w:rsidRPr="00A15383" w:rsidRDefault="00B023A6" w:rsidP="006543C2">
            <w:pPr>
              <w:rPr>
                <w:rFonts w:eastAsia="Calibri"/>
                <w:lang w:val="lv-LV" w:eastAsia="en-US"/>
              </w:rPr>
            </w:pPr>
            <w:r w:rsidRPr="00A1538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A15383">
              <w:rPr>
                <w:rFonts w:ascii="Arial" w:hAnsi="Arial"/>
                <w:b/>
                <w:lang w:val="lv-LV"/>
              </w:rPr>
              <w:t>*</w:t>
            </w:r>
            <w:r w:rsidRPr="00A15383">
              <w:rPr>
                <w:rFonts w:ascii="Arial" w:hAnsi="Arial"/>
                <w:lang w:val="lv-LV"/>
              </w:rPr>
              <w:t xml:space="preserve"> (stundas/gadi</w:t>
            </w:r>
            <w:r w:rsidR="008C0018" w:rsidRPr="00A15383">
              <w:rPr>
                <w:rFonts w:ascii="Arial" w:hAnsi="Arial"/>
                <w:lang w:val="lv-LV"/>
              </w:rPr>
              <w:t xml:space="preserve">) </w:t>
            </w:r>
            <w:permStart w:id="856962899" w:edGrp="everyone"/>
            <w:r w:rsidR="00B75CB3" w:rsidRPr="00A1538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856962899"/>
          <w:p w14:paraId="448E1FB4" w14:textId="77777777" w:rsidR="00256EA9" w:rsidRPr="00A1538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A15383" w14:paraId="22A88BD9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F3D6" w14:textId="77777777" w:rsidR="008978DE" w:rsidRPr="00A1538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A1538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31E8" w14:textId="77777777" w:rsidR="008978DE" w:rsidRPr="00A15383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A15383">
              <w:rPr>
                <w:sz w:val="16"/>
                <w:szCs w:val="16"/>
                <w:lang w:val="lv-LV"/>
              </w:rPr>
              <w:t xml:space="preserve">B: </w:t>
            </w:r>
            <w:r w:rsidR="008978DE" w:rsidRPr="00A1538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A1538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A15383">
              <w:rPr>
                <w:sz w:val="16"/>
                <w:szCs w:val="16"/>
                <w:lang w:val="lv-LV"/>
              </w:rPr>
              <w:t>programmas</w:t>
            </w:r>
            <w:r w:rsidR="00966AC8" w:rsidRPr="00A1538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8670F7" w14:textId="77777777" w:rsidR="008978DE" w:rsidRPr="00A15383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A1538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A1538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A1538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A1538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A1538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A15383" w14:paraId="4FB24768" w14:textId="77777777" w:rsidTr="00B51D48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CEB0" w14:textId="77777777" w:rsidR="00966AC8" w:rsidRPr="00A15383" w:rsidRDefault="00966AC8" w:rsidP="008C0018">
            <w:pPr>
              <w:spacing w:before="120"/>
              <w:rPr>
                <w:lang w:val="lv-LV"/>
              </w:rPr>
            </w:pPr>
            <w:r w:rsidRPr="00A1538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AFB06" w14:textId="77777777" w:rsidR="00966AC8" w:rsidRPr="00A1538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5441301" w:edGrp="everyone"/>
            <w:r w:rsidRPr="00A15383">
              <w:rPr>
                <w:i/>
                <w:color w:val="1F3864"/>
                <w:lang w:val="lv-LV"/>
              </w:rPr>
              <w:t>&lt;&lt;</w:t>
            </w:r>
            <w:r w:rsidR="002C30F7" w:rsidRPr="00A1538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A15383">
              <w:rPr>
                <w:i/>
                <w:color w:val="1F3864"/>
                <w:lang w:val="lv-LV"/>
              </w:rPr>
              <w:t>&gt;&gt;</w:t>
            </w:r>
            <w:permEnd w:id="9544130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8CDAC9" w14:textId="77777777" w:rsidR="00A41A55" w:rsidRPr="00A1538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323587918" w:edGrp="everyone"/>
            <w:r w:rsidRPr="00A15383">
              <w:rPr>
                <w:i/>
                <w:color w:val="1F3864"/>
                <w:lang w:val="lv-LV"/>
              </w:rPr>
              <w:t>&lt;&lt;</w:t>
            </w:r>
            <w:r w:rsidR="002C30F7" w:rsidRPr="00A1538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A15383">
              <w:rPr>
                <w:i/>
                <w:color w:val="1F3864"/>
                <w:lang w:val="lv-LV"/>
              </w:rPr>
              <w:t>&gt;&gt;</w:t>
            </w:r>
            <w:permEnd w:id="1323587918"/>
          </w:p>
        </w:tc>
      </w:tr>
      <w:tr w:rsidR="00966AC8" w:rsidRPr="00A15383" w14:paraId="7939F293" w14:textId="77777777" w:rsidTr="00B51D48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3A53" w14:textId="77777777" w:rsidR="00966AC8" w:rsidRPr="00A15383" w:rsidRDefault="00966AC8" w:rsidP="008C0018">
            <w:pPr>
              <w:spacing w:before="120"/>
              <w:rPr>
                <w:b/>
                <w:lang w:val="lv-LV"/>
              </w:rPr>
            </w:pPr>
            <w:r w:rsidRPr="00A1538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4F27" w14:textId="271F2FA5" w:rsidR="00966AC8" w:rsidRPr="00A15383" w:rsidRDefault="00B023A6" w:rsidP="00B51D48">
            <w:pPr>
              <w:spacing w:before="120" w:after="120"/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permStart w:id="2056736706" w:edGrp="everyone"/>
            <w:r w:rsidRPr="00A15383">
              <w:rPr>
                <w:i/>
                <w:color w:val="1F3864"/>
                <w:lang w:val="lv-LV"/>
              </w:rPr>
              <w:t>&lt;&lt;</w:t>
            </w:r>
            <w:r w:rsidR="002C30F7" w:rsidRPr="00A1538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  <w:r w:rsidR="00B51D48">
              <w:rPr>
                <w:i/>
                <w:color w:val="1F3864"/>
                <w:lang w:val="lv-LV"/>
              </w:rPr>
              <w:t xml:space="preserve"> </w:t>
            </w:r>
            <w:r w:rsidR="002C30F7" w:rsidRPr="00A15383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="002C30F7" w:rsidRPr="00A15383">
              <w:rPr>
                <w:i/>
                <w:color w:val="1F3864"/>
                <w:lang w:val="lv-LV"/>
              </w:rPr>
              <w:t>os</w:t>
            </w:r>
            <w:proofErr w:type="spellEnd"/>
            <w:r w:rsidR="002C30F7" w:rsidRPr="00A15383">
              <w:rPr>
                <w:i/>
                <w:color w:val="1F3864"/>
                <w:lang w:val="lv-LV"/>
              </w:rPr>
              <w:t xml:space="preserve">, </w:t>
            </w:r>
            <w:r w:rsidR="002C30F7" w:rsidRPr="00A15383">
              <w:rPr>
                <w:i/>
                <w:color w:val="1F3864"/>
                <w:lang w:val="lv-LV"/>
              </w:rPr>
              <w:lastRenderedPageBreak/>
              <w:t>mācību praksē darba vietā, darba vidē balstītas mācības</w:t>
            </w:r>
            <w:r w:rsidRPr="00A15383">
              <w:rPr>
                <w:i/>
                <w:color w:val="1F3864"/>
                <w:lang w:val="lv-LV"/>
              </w:rPr>
              <w:t>&gt;&gt;</w:t>
            </w:r>
            <w:permEnd w:id="205673670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80C608" w14:textId="5964DD3E" w:rsidR="00966AC8" w:rsidRPr="00A15383" w:rsidRDefault="00B023A6" w:rsidP="00B51D48">
            <w:pPr>
              <w:spacing w:before="120"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permStart w:id="2010592288" w:edGrp="everyone"/>
            <w:r w:rsidRPr="00A15383">
              <w:rPr>
                <w:i/>
                <w:color w:val="1F3864"/>
                <w:sz w:val="18"/>
                <w:szCs w:val="18"/>
                <w:lang w:val="lv-LV"/>
              </w:rPr>
              <w:lastRenderedPageBreak/>
              <w:t>&lt;&lt;</w:t>
            </w:r>
            <w:r w:rsidR="00A41A55" w:rsidRPr="00A15383">
              <w:rPr>
                <w:i/>
                <w:color w:val="1F3864"/>
                <w:sz w:val="18"/>
                <w:szCs w:val="18"/>
                <w:lang w:val="lv-LV"/>
              </w:rPr>
              <w:t xml:space="preserve">Ieraksta izglītības programmas apjomu </w:t>
            </w:r>
            <w:r w:rsidR="00A41A55" w:rsidRPr="00B51D48">
              <w:rPr>
                <w:i/>
                <w:color w:val="1F3864"/>
                <w:lang w:val="lv-LV"/>
              </w:rPr>
              <w:t>(stundās vai mācību nedēļās), kas apgūts ārpus izglītības iestādes mācību telpām,</w:t>
            </w:r>
            <w:r w:rsidR="00B51D48">
              <w:rPr>
                <w:i/>
                <w:color w:val="1F3864"/>
                <w:lang w:val="lv-LV"/>
              </w:rPr>
              <w:t xml:space="preserve"> </w:t>
            </w:r>
            <w:r w:rsidR="00A41A55" w:rsidRPr="00B51D48">
              <w:rPr>
                <w:i/>
                <w:color w:val="1F3864"/>
                <w:lang w:val="lv-LV"/>
              </w:rPr>
              <w:t xml:space="preserve">t.i. praktiskās mācības </w:t>
            </w:r>
            <w:r w:rsidR="00A41A55" w:rsidRPr="00B51D48">
              <w:rPr>
                <w:i/>
                <w:color w:val="1F3864"/>
                <w:lang w:val="lv-LV"/>
              </w:rPr>
              <w:lastRenderedPageBreak/>
              <w:t>uzņēmumā/-</w:t>
            </w:r>
            <w:proofErr w:type="spellStart"/>
            <w:r w:rsidR="00A41A55" w:rsidRPr="00B51D48">
              <w:rPr>
                <w:i/>
                <w:color w:val="1F3864"/>
                <w:lang w:val="lv-LV"/>
              </w:rPr>
              <w:t>os</w:t>
            </w:r>
            <w:proofErr w:type="spellEnd"/>
            <w:r w:rsidR="00A41A55" w:rsidRPr="00B51D48">
              <w:rPr>
                <w:i/>
                <w:color w:val="1F3864"/>
                <w:lang w:val="lv-LV"/>
              </w:rPr>
              <w:t>, mācību praksē darba vietā, darba vidē balstītas</w:t>
            </w:r>
            <w:r w:rsidRPr="00B51D48">
              <w:rPr>
                <w:i/>
                <w:color w:val="1F3864"/>
                <w:lang w:val="lv-LV"/>
              </w:rPr>
              <w:t>&gt;&gt;</w:t>
            </w:r>
            <w:permEnd w:id="2010592288"/>
          </w:p>
        </w:tc>
      </w:tr>
      <w:tr w:rsidR="00966AC8" w:rsidRPr="00A15383" w14:paraId="2F3DC91E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1BF128" w14:textId="77777777" w:rsidR="00D83E76" w:rsidRDefault="00052AF1" w:rsidP="00B51D48">
            <w:pPr>
              <w:spacing w:before="120"/>
              <w:rPr>
                <w:color w:val="000000"/>
                <w:sz w:val="16"/>
                <w:szCs w:val="16"/>
                <w:lang w:val="lv-LV"/>
              </w:rPr>
            </w:pPr>
            <w:r w:rsidRPr="00A15383">
              <w:rPr>
                <w:b/>
                <w:color w:val="000000"/>
                <w:sz w:val="18"/>
                <w:szCs w:val="18"/>
                <w:lang w:val="lv-LV"/>
              </w:rPr>
              <w:lastRenderedPageBreak/>
              <w:t>*</w:t>
            </w:r>
            <w:r w:rsidR="00966AC8" w:rsidRPr="00A1538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A1538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A1538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A1538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A1538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A1538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A1538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DFF59D5" w14:textId="77777777" w:rsidR="00A15383" w:rsidRPr="00B51D48" w:rsidRDefault="00A15383" w:rsidP="00B51D48">
            <w:pPr>
              <w:rPr>
                <w:color w:val="000000"/>
                <w:lang w:val="lv-LV"/>
              </w:rPr>
            </w:pPr>
          </w:p>
          <w:p w14:paraId="3826131A" w14:textId="77777777" w:rsidR="00966AC8" w:rsidRPr="00A15383" w:rsidRDefault="00966AC8" w:rsidP="00B51D48">
            <w:pPr>
              <w:rPr>
                <w:b/>
                <w:color w:val="000000"/>
                <w:lang w:val="lv-LV"/>
              </w:rPr>
            </w:pPr>
            <w:r w:rsidRPr="00A15383">
              <w:rPr>
                <w:b/>
                <w:color w:val="000000"/>
                <w:lang w:val="lv-LV"/>
              </w:rPr>
              <w:t>Papildu informācija pieejama:</w:t>
            </w:r>
          </w:p>
          <w:p w14:paraId="27B7944E" w14:textId="090B13FF" w:rsidR="00966AC8" w:rsidRPr="00A15383" w:rsidRDefault="00CB51AC" w:rsidP="00B51D48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A15383">
                <w:rPr>
                  <w:rStyle w:val="Hipersaite"/>
                  <w:i/>
                  <w:lang w:val="lv-LV"/>
                </w:rPr>
                <w:t>www.izm.gov.lv</w:t>
              </w:r>
            </w:hyperlink>
          </w:p>
          <w:p w14:paraId="363DBB6F" w14:textId="368C340C" w:rsidR="00D83E76" w:rsidRDefault="00CB51AC" w:rsidP="00B51D48">
            <w:pPr>
              <w:rPr>
                <w:i/>
                <w:lang w:val="lv-LV"/>
              </w:rPr>
            </w:pPr>
            <w:hyperlink r:id="rId12" w:history="1">
              <w:r w:rsidR="007D3A63" w:rsidRPr="00B66572">
                <w:rPr>
                  <w:rStyle w:val="Hipersaite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613671BC" w14:textId="77777777" w:rsidR="007D3A63" w:rsidRPr="00A15383" w:rsidRDefault="007D3A63" w:rsidP="00B51D48">
            <w:pPr>
              <w:rPr>
                <w:i/>
                <w:lang w:val="lv-LV"/>
              </w:rPr>
            </w:pPr>
          </w:p>
          <w:p w14:paraId="794C525C" w14:textId="77777777" w:rsidR="00966AC8" w:rsidRPr="00A15383" w:rsidRDefault="00966AC8" w:rsidP="00B51D48">
            <w:pPr>
              <w:rPr>
                <w:b/>
                <w:color w:val="000000"/>
                <w:lang w:val="lv-LV"/>
              </w:rPr>
            </w:pPr>
            <w:r w:rsidRPr="00A1538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A15383">
              <w:rPr>
                <w:b/>
                <w:color w:val="000000"/>
                <w:lang w:val="lv-LV"/>
              </w:rPr>
              <w:t>:</w:t>
            </w:r>
          </w:p>
          <w:p w14:paraId="000086BE" w14:textId="00808624" w:rsidR="00B97E1D" w:rsidRPr="00A15383" w:rsidRDefault="00966AC8" w:rsidP="00B51D48">
            <w:pPr>
              <w:spacing w:after="120"/>
              <w:rPr>
                <w:color w:val="000000"/>
                <w:lang w:val="lv-LV"/>
              </w:rPr>
            </w:pPr>
            <w:r w:rsidRPr="00A15383">
              <w:rPr>
                <w:color w:val="000000"/>
                <w:lang w:val="lv-LV"/>
              </w:rPr>
              <w:t>Latvijas Nacionālais Europass centrs</w:t>
            </w:r>
            <w:r w:rsidR="00052AF1" w:rsidRPr="00A15383">
              <w:rPr>
                <w:color w:val="000000"/>
                <w:lang w:val="lv-LV"/>
              </w:rPr>
              <w:t>,</w:t>
            </w:r>
            <w:r w:rsidRPr="00A1538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A15383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7059502D" w14:textId="77777777" w:rsidR="008978DE" w:rsidRPr="00A15383" w:rsidRDefault="008978DE" w:rsidP="00633E72">
      <w:pPr>
        <w:rPr>
          <w:rFonts w:ascii="Arial" w:hAnsi="Arial"/>
          <w:lang w:val="lv-LV"/>
        </w:rPr>
      </w:pPr>
    </w:p>
    <w:sectPr w:rsidR="008978DE" w:rsidRPr="00A1538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D98F" w14:textId="77777777" w:rsidR="00CB51AC" w:rsidRDefault="00CB51AC">
      <w:r>
        <w:separator/>
      </w:r>
    </w:p>
  </w:endnote>
  <w:endnote w:type="continuationSeparator" w:id="0">
    <w:p w14:paraId="48FE9927" w14:textId="77777777" w:rsidR="00CB51AC" w:rsidRDefault="00CB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B9AF" w14:textId="77777777" w:rsidR="002C2CF3" w:rsidRPr="002A1990" w:rsidRDefault="002C2CF3" w:rsidP="002C2CF3">
    <w:pPr>
      <w:pStyle w:val="Galv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D06">
      <w:rPr>
        <w:noProof/>
      </w:rPr>
      <w:t>2</w:t>
    </w:r>
    <w:r>
      <w:rPr>
        <w:noProof/>
      </w:rPr>
      <w:fldChar w:fldCharType="end"/>
    </w:r>
  </w:p>
  <w:p w14:paraId="2E366BDB" w14:textId="77777777" w:rsidR="008978DE" w:rsidRPr="005F08F6" w:rsidRDefault="008978DE" w:rsidP="002C2CF3">
    <w:pPr>
      <w:pStyle w:val="Kjene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5063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52DA5BA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33BC084" w14:textId="77777777" w:rsidR="003C241F" w:rsidRDefault="003C241F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ipersaite"/>
          <w:i/>
          <w:sz w:val="16"/>
          <w:lang w:val="lv-LV"/>
        </w:rPr>
        <w:t>http://www.europass.lv/</w:t>
      </w:r>
    </w:hyperlink>
  </w:p>
  <w:p w14:paraId="465549AA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AAF3" w14:textId="77777777" w:rsidR="00CB51AC" w:rsidRDefault="00CB51AC">
      <w:r>
        <w:separator/>
      </w:r>
    </w:p>
  </w:footnote>
  <w:footnote w:type="continuationSeparator" w:id="0">
    <w:p w14:paraId="1244545C" w14:textId="77777777" w:rsidR="00CB51AC" w:rsidRDefault="00CB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07E3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0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30"/>
  </w:num>
  <w:num w:numId="20">
    <w:abstractNumId w:val="20"/>
  </w:num>
  <w:num w:numId="21">
    <w:abstractNumId w:val="28"/>
  </w:num>
  <w:num w:numId="22">
    <w:abstractNumId w:val="24"/>
  </w:num>
  <w:num w:numId="23">
    <w:abstractNumId w:val="4"/>
  </w:num>
  <w:num w:numId="24">
    <w:abstractNumId w:val="25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19"/>
  </w:num>
  <w:num w:numId="30">
    <w:abstractNumId w:val="15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Dd7GsM5Uv1lnfVV++zwPO4g1KGPvGW70UBk0DBNmJmzrIlpFxel1aRV2Vm6VEj8BbX/mnFsMGJ06ftneIiADQ==" w:salt="ITBDgGMWJaIibl/KJ4Js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C78F7"/>
    <w:rsid w:val="000D48EF"/>
    <w:rsid w:val="000E2812"/>
    <w:rsid w:val="000E40C9"/>
    <w:rsid w:val="000E6826"/>
    <w:rsid w:val="000F329E"/>
    <w:rsid w:val="00101034"/>
    <w:rsid w:val="001033DD"/>
    <w:rsid w:val="00115799"/>
    <w:rsid w:val="00117885"/>
    <w:rsid w:val="0012000C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0AA1"/>
    <w:rsid w:val="002931A8"/>
    <w:rsid w:val="002A1990"/>
    <w:rsid w:val="002A3E1C"/>
    <w:rsid w:val="002A7D7B"/>
    <w:rsid w:val="002B02B0"/>
    <w:rsid w:val="002B6DC0"/>
    <w:rsid w:val="002C2CF3"/>
    <w:rsid w:val="002C30F7"/>
    <w:rsid w:val="002E235A"/>
    <w:rsid w:val="002E5464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0D19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B5C"/>
    <w:rsid w:val="005527A1"/>
    <w:rsid w:val="0056782A"/>
    <w:rsid w:val="0057120B"/>
    <w:rsid w:val="00577D06"/>
    <w:rsid w:val="00590CBA"/>
    <w:rsid w:val="005A4E0E"/>
    <w:rsid w:val="005A6186"/>
    <w:rsid w:val="005B2454"/>
    <w:rsid w:val="005C38B6"/>
    <w:rsid w:val="005C4829"/>
    <w:rsid w:val="005C4946"/>
    <w:rsid w:val="005D36C9"/>
    <w:rsid w:val="005D7929"/>
    <w:rsid w:val="005E7ED4"/>
    <w:rsid w:val="005F08F6"/>
    <w:rsid w:val="005F27DF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72D9E"/>
    <w:rsid w:val="00673FEF"/>
    <w:rsid w:val="00684B5C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856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84B34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3A63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5EB6"/>
    <w:rsid w:val="008978DE"/>
    <w:rsid w:val="008A535B"/>
    <w:rsid w:val="008A7D0F"/>
    <w:rsid w:val="008B4C79"/>
    <w:rsid w:val="008C0018"/>
    <w:rsid w:val="008C3146"/>
    <w:rsid w:val="008C4286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1482"/>
    <w:rsid w:val="009E5F62"/>
    <w:rsid w:val="009E709B"/>
    <w:rsid w:val="009F3AC7"/>
    <w:rsid w:val="009F7341"/>
    <w:rsid w:val="009F75E2"/>
    <w:rsid w:val="00A002BE"/>
    <w:rsid w:val="00A00518"/>
    <w:rsid w:val="00A008CF"/>
    <w:rsid w:val="00A008EC"/>
    <w:rsid w:val="00A15383"/>
    <w:rsid w:val="00A1639D"/>
    <w:rsid w:val="00A24B8E"/>
    <w:rsid w:val="00A26CFB"/>
    <w:rsid w:val="00A41A55"/>
    <w:rsid w:val="00A4405C"/>
    <w:rsid w:val="00A470DD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1D48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3992"/>
    <w:rsid w:val="00C27A6F"/>
    <w:rsid w:val="00C42000"/>
    <w:rsid w:val="00C51501"/>
    <w:rsid w:val="00C56E76"/>
    <w:rsid w:val="00C6140A"/>
    <w:rsid w:val="00C65B15"/>
    <w:rsid w:val="00C8722F"/>
    <w:rsid w:val="00C9037A"/>
    <w:rsid w:val="00C92E24"/>
    <w:rsid w:val="00C92E87"/>
    <w:rsid w:val="00C965F0"/>
    <w:rsid w:val="00C9763A"/>
    <w:rsid w:val="00CA0432"/>
    <w:rsid w:val="00CA1DC0"/>
    <w:rsid w:val="00CA7034"/>
    <w:rsid w:val="00CB04F4"/>
    <w:rsid w:val="00CB1736"/>
    <w:rsid w:val="00CB51AC"/>
    <w:rsid w:val="00CC0795"/>
    <w:rsid w:val="00CC3756"/>
    <w:rsid w:val="00CE06E9"/>
    <w:rsid w:val="00CE68EB"/>
    <w:rsid w:val="00CF05DC"/>
    <w:rsid w:val="00CF34F9"/>
    <w:rsid w:val="00CF3F5B"/>
    <w:rsid w:val="00D0121E"/>
    <w:rsid w:val="00D03FD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5C11"/>
    <w:rsid w:val="00D87A45"/>
    <w:rsid w:val="00DA6C91"/>
    <w:rsid w:val="00DB7317"/>
    <w:rsid w:val="00DC2E83"/>
    <w:rsid w:val="00DC4277"/>
    <w:rsid w:val="00DC52FC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2ED9D"/>
  <w15:chartTrackingRefBased/>
  <w15:docId w15:val="{BDA4073F-AC28-4BA3-9AC5-DC33A5CD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en-GB" w:eastAsia="en-GB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Pr>
      <w:vertAlign w:val="superscript"/>
    </w:rPr>
  </w:style>
  <w:style w:type="paragraph" w:styleId="Pamatteksts3">
    <w:name w:val="Body Text 3"/>
    <w:basedOn w:val="Parasts"/>
    <w:rPr>
      <w:b/>
      <w:sz w:val="24"/>
      <w:lang w:eastAsia="en-US"/>
    </w:rPr>
  </w:style>
  <w:style w:type="paragraph" w:styleId="Pamattekstsaratkpi">
    <w:name w:val="Body Text Indent"/>
    <w:basedOn w:val="Parasts"/>
    <w:rPr>
      <w:sz w:val="24"/>
      <w:lang w:eastAsia="en-US"/>
    </w:rPr>
  </w:style>
  <w:style w:type="paragraph" w:styleId="Pamatteksts">
    <w:name w:val="Body Text"/>
    <w:basedOn w:val="Parasts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Pr>
      <w:color w:val="0000FF"/>
      <w:u w:val="single"/>
    </w:rPr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3A63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70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F09D-38F5-4424-A97E-7E260181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794</Words>
  <Characters>4527</Characters>
  <Application>Microsoft Office Word</Application>
  <DocSecurity>8</DocSecurity>
  <Lines>37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5311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Dace Vīgante</cp:lastModifiedBy>
  <cp:revision>7</cp:revision>
  <cp:lastPrinted>2003-10-16T14:04:00Z</cp:lastPrinted>
  <dcterms:created xsi:type="dcterms:W3CDTF">2021-06-17T08:26:00Z</dcterms:created>
  <dcterms:modified xsi:type="dcterms:W3CDTF">2021-08-11T20:08:00Z</dcterms:modified>
</cp:coreProperties>
</file>